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171</w:t>
      </w:r>
      <w:r>
        <w:rPr>
          <w:rFonts w:ascii="Times New Roman" w:eastAsia="Times New Roman" w:hAnsi="Times New Roman" w:cs="Times New Roman"/>
        </w:rPr>
        <w:t xml:space="preserve">-2803/2026 </w:t>
      </w:r>
    </w:p>
    <w:p>
      <w:pPr>
        <w:spacing w:before="0" w:after="0"/>
        <w:ind w:right="424"/>
        <w:jc w:val="center"/>
      </w:pP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4"/>
        <w:gridCol w:w="476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марта 2026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ХМАО-Югра </w:t>
      </w:r>
      <w:r>
        <w:rPr>
          <w:rFonts w:ascii="Times New Roman" w:eastAsia="Times New Roman" w:hAnsi="Times New Roman" w:cs="Times New Roman"/>
        </w:rPr>
        <w:t>Миненко Юлия Борисовна,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дело об административном правонарушении, возбужденное по ч.1 ст.15.33.2 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генерального директора ООО «КЛИНСТРОЙ» Дядечкова Тараса Васильевича, </w:t>
      </w:r>
      <w:r>
        <w:rPr>
          <w:rStyle w:val="cat-UserDefinedgrp-27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8"/>
        </w:rPr>
        <w:t>у с т а н о в и л: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26.09.2025</w:t>
      </w:r>
      <w:r>
        <w:rPr>
          <w:rFonts w:ascii="Times New Roman" w:eastAsia="Times New Roman" w:hAnsi="Times New Roman" w:cs="Times New Roman"/>
        </w:rPr>
        <w:t xml:space="preserve"> в 00:01 </w:t>
      </w:r>
      <w:r>
        <w:rPr>
          <w:rFonts w:ascii="Times New Roman" w:eastAsia="Times New Roman" w:hAnsi="Times New Roman" w:cs="Times New Roman"/>
        </w:rPr>
        <w:t>Дядечков Т.В.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генеральным директором ООО «КЛИНСТРОЙ»</w:t>
      </w:r>
      <w:r>
        <w:rPr>
          <w:rFonts w:ascii="Times New Roman" w:eastAsia="Times New Roman" w:hAnsi="Times New Roman" w:cs="Times New Roman"/>
        </w:rPr>
        <w:t>, исполняя свои обязанности по месту регистрации юридического лица: г.Ханты-Мансийск ул.Карла Маркса д.1</w:t>
      </w:r>
      <w:r>
        <w:rPr>
          <w:rFonts w:ascii="Times New Roman" w:eastAsia="Times New Roman" w:hAnsi="Times New Roman" w:cs="Times New Roman"/>
        </w:rPr>
        <w:t>7 офис 409</w:t>
      </w:r>
      <w:r>
        <w:rPr>
          <w:rFonts w:ascii="Times New Roman" w:eastAsia="Times New Roman" w:hAnsi="Times New Roman" w:cs="Times New Roman"/>
        </w:rPr>
        <w:t xml:space="preserve">, вследствие ненадлежащего исполнения своих должностных обязанностей, </w:t>
      </w:r>
      <w:r>
        <w:rPr>
          <w:rFonts w:ascii="Times New Roman" w:eastAsia="Times New Roman" w:hAnsi="Times New Roman" w:cs="Times New Roman"/>
        </w:rPr>
        <w:t xml:space="preserve">в срок до 24:00 </w:t>
      </w:r>
      <w:r>
        <w:rPr>
          <w:rFonts w:ascii="Times New Roman" w:eastAsia="Times New Roman" w:hAnsi="Times New Roman" w:cs="Times New Roman"/>
        </w:rPr>
        <w:t>25.09.2025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подп.5 п.2, п.6 ст.11 Федерального закона от 01.04.1996 г. №27-ФЗ </w:t>
      </w:r>
      <w:r>
        <w:rPr>
          <w:rFonts w:ascii="Times New Roman" w:eastAsia="Times New Roman" w:hAnsi="Times New Roman" w:cs="Times New Roman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обеспечил</w:t>
      </w:r>
      <w:r>
        <w:rPr>
          <w:rFonts w:ascii="Times New Roman" w:eastAsia="Times New Roman" w:hAnsi="Times New Roman" w:cs="Times New Roman"/>
        </w:rPr>
        <w:t xml:space="preserve"> представление</w:t>
      </w:r>
      <w:r>
        <w:rPr>
          <w:rFonts w:ascii="Times New Roman" w:eastAsia="Times New Roman" w:hAnsi="Times New Roman" w:cs="Times New Roman"/>
        </w:rPr>
        <w:t xml:space="preserve"> в Отделение Фонда пенсионного и </w:t>
      </w:r>
      <w:r>
        <w:rPr>
          <w:rFonts w:ascii="Times New Roman" w:eastAsia="Times New Roman" w:hAnsi="Times New Roman" w:cs="Times New Roman"/>
        </w:rPr>
        <w:t>социального страхования по ХМАО-</w:t>
      </w:r>
      <w:r>
        <w:rPr>
          <w:rFonts w:ascii="Times New Roman" w:eastAsia="Times New Roman" w:hAnsi="Times New Roman" w:cs="Times New Roman"/>
        </w:rPr>
        <w:t xml:space="preserve">Югре в установленные сроки сведения 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 xml:space="preserve">заключении </w:t>
      </w:r>
      <w:r>
        <w:rPr>
          <w:rFonts w:ascii="Times New Roman" w:eastAsia="Times New Roman" w:hAnsi="Times New Roman" w:cs="Times New Roman"/>
        </w:rPr>
        <w:t xml:space="preserve">с застрахованным лицом </w:t>
      </w:r>
      <w:r>
        <w:rPr>
          <w:rFonts w:ascii="Times New Roman" w:eastAsia="Times New Roman" w:hAnsi="Times New Roman" w:cs="Times New Roman"/>
        </w:rPr>
        <w:t>Кирилловым В.</w:t>
      </w:r>
      <w:r>
        <w:rPr>
          <w:rFonts w:ascii="Times New Roman" w:eastAsia="Times New Roman" w:hAnsi="Times New Roman" w:cs="Times New Roman"/>
        </w:rPr>
        <w:t xml:space="preserve"> (СНИЛС </w:t>
      </w:r>
      <w:r>
        <w:rPr>
          <w:rFonts w:ascii="Times New Roman" w:eastAsia="Times New Roman" w:hAnsi="Times New Roman" w:cs="Times New Roman"/>
        </w:rPr>
        <w:t>205-522-164 19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договор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>гражданско-</w:t>
      </w:r>
      <w:r>
        <w:rPr>
          <w:rFonts w:ascii="Times New Roman" w:eastAsia="Times New Roman" w:hAnsi="Times New Roman" w:cs="Times New Roman"/>
        </w:rPr>
        <w:t>правового характера №11 от 24.09.2025.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Дядечков Т.В.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Дядечкова Т.В.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Изучив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В соответствии с подп.5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</w:rPr>
          <w:t>сведения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 налогах и сборах начисляются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</w:rPr>
          <w:t>страховые взносы</w:t>
        </w:r>
      </w:hyperlink>
      <w:r>
        <w:rPr>
          <w:rFonts w:ascii="Times New Roman" w:eastAsia="Times New Roman" w:hAnsi="Times New Roman" w:cs="Times New Roman"/>
        </w:rPr>
        <w:t>, и периоды выполнения работ (оказания услуг) по таким договорам (форма ЕФС-1, раздел 1, подраздел 1.1).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п.6 ст.11</w:t>
      </w:r>
      <w:r>
        <w:rPr>
          <w:rFonts w:ascii="Times New Roman" w:eastAsia="Times New Roman" w:hAnsi="Times New Roman" w:cs="Times New Roman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</w:rPr>
        <w:t>сведения,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</w:rPr>
          <w:t>подпункте 5 пункта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статьи, представляются не позднее рабочего дня, следующего за днем заключения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сведения 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заключении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24.09.2025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Кирилловым 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договора гражданско-правового характера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(форма </w:t>
      </w:r>
      <w:r>
        <w:rPr>
          <w:rFonts w:ascii="Times New Roman" w:eastAsia="Times New Roman" w:hAnsi="Times New Roman" w:cs="Times New Roman"/>
        </w:rPr>
        <w:t>ЕФС-1, раздел 1, подраздел 1.1)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следовало предоставить не позднее </w:t>
      </w:r>
      <w:r>
        <w:rPr>
          <w:rFonts w:ascii="Times New Roman" w:eastAsia="Times New Roman" w:hAnsi="Times New Roman" w:cs="Times New Roman"/>
        </w:rPr>
        <w:t>25.09.2025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Однако сведения по форме ЕФС-1, раздел 1, подраздел 1.1 предоставлены по телекоммуникационным каналам связи </w:t>
      </w:r>
      <w:r>
        <w:rPr>
          <w:rFonts w:ascii="Times New Roman" w:eastAsia="Times New Roman" w:hAnsi="Times New Roman" w:cs="Times New Roman"/>
        </w:rPr>
        <w:t>12.01.2026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то есть с нарушением установленного законодательством срока.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Фактические обстоятельства дела подтверждаются исследованными судом доказательствами,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10.02.2026</w:t>
      </w:r>
      <w:r>
        <w:rPr>
          <w:rFonts w:ascii="Times New Roman" w:eastAsia="Times New Roman" w:hAnsi="Times New Roman" w:cs="Times New Roman"/>
        </w:rPr>
        <w:t xml:space="preserve">, копией акта о выявлении правонарушения от </w:t>
      </w:r>
      <w:r>
        <w:rPr>
          <w:rFonts w:ascii="Times New Roman" w:eastAsia="Times New Roman" w:hAnsi="Times New Roman" w:cs="Times New Roman"/>
        </w:rPr>
        <w:t>16.01.2026</w:t>
      </w:r>
      <w:r>
        <w:rPr>
          <w:rFonts w:ascii="Times New Roman" w:eastAsia="Times New Roman" w:hAnsi="Times New Roman" w:cs="Times New Roman"/>
        </w:rPr>
        <w:t xml:space="preserve">; копией формы ЕФС-1 разд.1 подразд.1.1, поступившей в ОСФР по ХМАО-Югре </w:t>
      </w:r>
      <w:r>
        <w:rPr>
          <w:rFonts w:ascii="Times New Roman" w:eastAsia="Times New Roman" w:hAnsi="Times New Roman" w:cs="Times New Roman"/>
        </w:rPr>
        <w:t>12.01.2026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ООО «КЛИНСТРОЙ».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Дядечкова Т.В.</w:t>
      </w:r>
      <w:r>
        <w:rPr>
          <w:rFonts w:ascii="Times New Roman" w:eastAsia="Times New Roman" w:hAnsi="Times New Roman" w:cs="Times New Roman"/>
        </w:rPr>
        <w:t xml:space="preserve"> в несвоевременном предоставлении сведений в отделение Фонда пенсионного и социального страхования по ХМАО-Югре по форме ЕФС-1 раздел 1 подраздел 1.1 нашла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Дядечкова Т.В.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ст.15.33.2 КоАП РФ- </w:t>
      </w:r>
      <w:r>
        <w:rPr>
          <w:rFonts w:ascii="Times New Roman" w:eastAsia="Times New Roman" w:hAnsi="Times New Roman" w:cs="Times New Roman"/>
        </w:rPr>
        <w:t>непредставление в установленный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</w:rPr>
        <w:t>и его имущественное положение.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</w:t>
      </w:r>
      <w:r>
        <w:rPr>
          <w:rFonts w:ascii="Times New Roman" w:eastAsia="Times New Roman" w:hAnsi="Times New Roman" w:cs="Times New Roman"/>
        </w:rPr>
        <w:t>ность обстоятельством являе</w:t>
      </w:r>
      <w:r>
        <w:rPr>
          <w:rFonts w:ascii="Times New Roman" w:eastAsia="Times New Roman" w:hAnsi="Times New Roman" w:cs="Times New Roman"/>
        </w:rPr>
        <w:t>тся добровольное прекращение противоправного поведения. Отягчающих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п о с т а н о в и л</w:t>
      </w:r>
      <w:r>
        <w:rPr>
          <w:rFonts w:ascii="Times New Roman" w:eastAsia="Times New Roman" w:hAnsi="Times New Roman" w:cs="Times New Roman"/>
          <w:spacing w:val="34"/>
        </w:rPr>
        <w:t xml:space="preserve">: </w:t>
      </w:r>
    </w:p>
    <w:p>
      <w:pPr>
        <w:spacing w:before="0" w:after="0"/>
        <w:ind w:firstLine="72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- </w:t>
      </w:r>
      <w:r>
        <w:rPr>
          <w:rFonts w:ascii="Times New Roman" w:eastAsia="Times New Roman" w:hAnsi="Times New Roman" w:cs="Times New Roman"/>
        </w:rPr>
        <w:t xml:space="preserve">генерального директора ООО «КЛИНСТРОЙ» Дядечкова Тараса Васильевича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</w:rPr>
        <w:t xml:space="preserve">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Банк: ОКЦ №8 УГУ Банка России // УФК по ХМАО-Югре г.Ханты-Мансийск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79711601230060001140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Кор/счет 40102810245370000007 УИН </w:t>
      </w:r>
      <w:r>
        <w:rPr>
          <w:rFonts w:ascii="Times New Roman" w:eastAsia="Times New Roman" w:hAnsi="Times New Roman" w:cs="Times New Roman"/>
        </w:rPr>
        <w:t>79702700000000370460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ХМАО-Югры в течение </w:t>
      </w:r>
      <w:r>
        <w:rPr>
          <w:rFonts w:ascii="Times New Roman" w:eastAsia="Times New Roman" w:hAnsi="Times New Roman" w:cs="Times New Roman"/>
        </w:rPr>
        <w:t>10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</w:pPr>
    </w:p>
    <w:p>
      <w:pPr>
        <w:spacing w:before="0" w:after="0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Ю.Б. Миненко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</w:pP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7rplc-7">
    <w:name w:val="cat-UserDefined grp-27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